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98" w:rsidRPr="00695798" w:rsidRDefault="00695798" w:rsidP="006957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9579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INFORMACJA O PROGRAMIE DLA INSTYTUCJI WSPARCIA SPOŁECZNEGO</w:t>
      </w:r>
    </w:p>
    <w:p w:rsidR="00695798" w:rsidRPr="00695798" w:rsidRDefault="00695798" w:rsidP="00695798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9579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Bezpłatny program rozwojowy dla młodych kobiet w wieku 20–30 lat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9579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„Nowa JA na rynku pracy – droga ku przyszłości”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>Organizator: Fundacja Digital University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I Partner: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Stellantis</w:t>
      </w:r>
      <w:proofErr w:type="spellEnd"/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Czas trwania: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lipiec – grudzień 2025 r.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:rsidR="00695798" w:rsidRPr="00695798" w:rsidRDefault="00695798" w:rsidP="0069579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69579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Dla kogo jest program?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>Dla kobiet w wieku 20–30 lat, które: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>• wychowały się w pieczy zastępczej lub rodzinach dysfunkcyjnych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>• są młodymi mamami, mają przerwy edukacyjne lub trudną sytuację życiową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i finansową,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• pochodzą z obszarów </w:t>
      </w:r>
      <w:proofErr w:type="spellStart"/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t>defaworyzowanych</w:t>
      </w:r>
      <w:proofErr w:type="spellEnd"/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t xml:space="preserve"> lub mają ograniczony dostęp do rynku pracy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•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chcą zmienić swoją sytuację zawodową i zyskać dobrze płatną pracę.</w:t>
      </w:r>
    </w:p>
    <w:p w:rsidR="00695798" w:rsidRPr="00695798" w:rsidRDefault="00695798" w:rsidP="0069579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9579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Co oferuje program?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>Program ma na celu aktywizację zawodową, edukacyjną i społeczną młodych kobiet. Uczestniczki otrzymają całkowicie bezpłatny dostęp do działań, które zwiększą ich szanse na rynku pracy:</w:t>
      </w:r>
    </w:p>
    <w:p w:rsidR="00695798" w:rsidRPr="00695798" w:rsidRDefault="00695798" w:rsidP="0069579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t xml:space="preserve">• rozwój kompetencji cyfrowych i umiejętności korzystania z narzędzi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sztucznej inteligencji,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>• szkolenia z tworzenia CV, budowania profilu zawodowego i doradztwa HR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•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indywidualny mentoring z Ekspertkami i Ekspertami rynku pracy i biznesu,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>• zajęcia wzmacniające pewność siebie i poczucie sprawczości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>• zachęta i narzędzia do dalszej edukacji i samodzielnej aktywności zawodowej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• udział w stacjonarnym </w:t>
      </w:r>
      <w:proofErr w:type="spellStart"/>
      <w:r w:rsidRPr="0069579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campie</w:t>
      </w:r>
      <w:proofErr w:type="spellEnd"/>
      <w:r w:rsidRPr="0069579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szkoleniowym</w:t>
      </w:r>
      <w:r w:rsidRPr="0069579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w Gliwicach, 15–19 września 2025</w:t>
      </w:r>
    </w:p>
    <w:p w:rsidR="00695798" w:rsidRPr="00695798" w:rsidRDefault="00695798" w:rsidP="0069579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9579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Dlaczego warto?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>To nie tylko cykl zajęć edukacyjnych – to szansa na realną zmianę. Program jest odpowiedzią na potrzeby kobiet, które z różnych powodów mają utrudniony dostęp do możliwości rozwoju i zatrudnienia. Daje im konkretne narzędzia, wsparcie i poczucie wspólnoty.</w:t>
      </w:r>
    </w:p>
    <w:p w:rsidR="00695798" w:rsidRPr="00695798" w:rsidRDefault="00695798" w:rsidP="0069579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9579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Jak się zgłosić?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Rekrutacja trwa do </w:t>
      </w:r>
      <w:r w:rsidRPr="0069579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31 maja 2025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t>. Zgłoszenia przez formularz na stronie: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</w:r>
      <w:hyperlink r:id="rId4" w:tgtFrame="_new" w:history="1">
        <w:r w:rsidRPr="00695798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pl-PL"/>
          </w:rPr>
          <w:t>https://fundacja.digitaluniversity.pl/nowa-ja-na-rynku-pracy/</w:t>
        </w:r>
      </w:hyperlink>
    </w:p>
    <w:p w:rsidR="00695798" w:rsidRDefault="00695798" w:rsidP="0069579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9579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Kontakt dla zainteresowanych instytucji: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>W przypadku pytań lub chęci współpracy (np. rekrutacja, promocja programu, wsparcie uczestniczek) prosimy o kontakt:</w:t>
      </w:r>
    </w:p>
    <w:p w:rsidR="00695798" w:rsidRDefault="00695798" w:rsidP="0069579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Aleksandra Olewińska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>Koordynatorka programu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e-mail: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aleksandra.olewinska@digitaluniversity.pl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telefon: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+48 515623864</w:t>
      </w:r>
    </w:p>
    <w:p w:rsidR="002D3138" w:rsidRPr="00695798" w:rsidRDefault="00695798" w:rsidP="00695798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9579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Materiały promocyjne do pobrania (plakat, grafika, gotowy mailing):</w:t>
      </w:r>
      <w:r w:rsidRPr="00695798">
        <w:rPr>
          <w:rFonts w:ascii="Calibri" w:eastAsia="Times New Roman" w:hAnsi="Calibri" w:cs="Calibri"/>
          <w:sz w:val="24"/>
          <w:szCs w:val="24"/>
          <w:lang w:eastAsia="pl-PL"/>
        </w:rPr>
        <w:br/>
      </w:r>
      <w:hyperlink r:id="rId5" w:tgtFrame="_new" w:history="1">
        <w:r w:rsidRPr="00695798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lang w:eastAsia="pl-PL"/>
          </w:rPr>
          <w:t>https://fundacja.digitaluniversity.pl/nowa-ja-na-rynku-pracy/promocja/</w:t>
        </w:r>
      </w:hyperlink>
    </w:p>
    <w:sectPr w:rsidR="002D3138" w:rsidRPr="0069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98"/>
    <w:rsid w:val="002D3138"/>
    <w:rsid w:val="0069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175D"/>
  <w15:chartTrackingRefBased/>
  <w15:docId w15:val="{1CDDE391-5D78-4D78-A20F-C16786C2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9579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95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undacja.digitaluniversity.pl/nowa-ja-na-rynku-pracy/promocja/" TargetMode="External"/><Relationship Id="rId4" Type="http://schemas.openxmlformats.org/officeDocument/2006/relationships/hyperlink" Target="https://fundacja.digitaluniversity.pl/nowa-ja-na-rynku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Olewińska</dc:creator>
  <cp:keywords/>
  <dc:description/>
  <cp:lastModifiedBy>Aleksandra Olewińska</cp:lastModifiedBy>
  <cp:revision>1</cp:revision>
  <dcterms:created xsi:type="dcterms:W3CDTF">2025-04-06T19:56:00Z</dcterms:created>
  <dcterms:modified xsi:type="dcterms:W3CDTF">2025-04-06T20:00:00Z</dcterms:modified>
</cp:coreProperties>
</file>